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3328" w14:textId="77777777" w:rsidR="00CD0D21" w:rsidRPr="003E382E" w:rsidRDefault="00CD0D21" w:rsidP="00CD0D2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sr-Latn-RS"/>
        </w:rPr>
      </w:pPr>
    </w:p>
    <w:tbl>
      <w:tblPr>
        <w:tblW w:w="14451" w:type="dxa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24"/>
        <w:gridCol w:w="663"/>
        <w:gridCol w:w="4766"/>
        <w:gridCol w:w="1004"/>
        <w:gridCol w:w="795"/>
        <w:gridCol w:w="803"/>
        <w:gridCol w:w="772"/>
        <w:gridCol w:w="839"/>
        <w:gridCol w:w="993"/>
        <w:gridCol w:w="992"/>
      </w:tblGrid>
      <w:tr w:rsidR="00CD0D21" w:rsidRPr="00E16F95" w14:paraId="5C8DB24A" w14:textId="77777777" w:rsidTr="00C00C2E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10E4C30" w14:textId="77777777" w:rsidR="00CD0D21" w:rsidRPr="00E16F95" w:rsidRDefault="00CD0D2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D0D21" w:rsidRPr="00E16F95" w14:paraId="18F41C8D" w14:textId="77777777" w:rsidTr="00C00C2E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2FDAD74" w14:textId="77777777" w:rsidR="00CD0D21" w:rsidRPr="00E16F95" w:rsidRDefault="00CD0D21" w:rsidP="00CD0D21">
            <w:pPr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str_14"/>
            <w:bookmarkEnd w:id="0"/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Табела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2 - КВАЛИТАТИВНИ КРИТЕРИЈУМИ ЗА РАЗВРСТАВАЊЕ У КАТЕГОРИЈУ ТУРИСТИЧКОГ МЕСТА У ПОГЛЕДУ КОМУНАЛНЕ, САОБРАЋАЈНЕ И ТУРИСТИЧКЕ ИНФРАСТРУКТУРЕ</w:t>
            </w:r>
          </w:p>
        </w:tc>
      </w:tr>
      <w:tr w:rsidR="00C00C2E" w:rsidRPr="00E16F95" w14:paraId="0621741B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7F805CB" w14:textId="77777777" w:rsidR="00C00C2E" w:rsidRPr="00E16F95" w:rsidRDefault="00C00C2E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Област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Елементи</w:t>
            </w:r>
            <w:proofErr w:type="spellEnd"/>
          </w:p>
        </w:tc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31031BE8" w14:textId="77777777" w:rsidR="00C00C2E" w:rsidRPr="00E16F95" w:rsidRDefault="00C00C2E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7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5F5260FB" w14:textId="77777777" w:rsidR="00C00C2E" w:rsidRPr="00E16F95" w:rsidRDefault="00C00C2E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Критеријум</w:t>
            </w:r>
            <w:proofErr w:type="spellEnd"/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765F64E2" w14:textId="77777777" w:rsidR="00C00C2E" w:rsidRPr="00E16F95" w:rsidRDefault="00C00C2E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Бодови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изборне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елементе</w:t>
            </w:r>
            <w:proofErr w:type="spellEnd"/>
          </w:p>
        </w:tc>
        <w:tc>
          <w:tcPr>
            <w:tcW w:w="3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4AE1AED" w14:textId="77777777" w:rsidR="00C00C2E" w:rsidRPr="00E16F95" w:rsidRDefault="00C00C2E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Обавезни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елементи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категоријама</w:t>
            </w:r>
            <w:proofErr w:type="spellEnd"/>
            <w:r w:rsidR="00CB76B9" w:rsidRPr="00E16F9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1"/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знак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"М"</w:t>
            </w:r>
            <w:r w:rsidR="00880352" w:rsidRPr="00E16F9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2"/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знак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"/"</w:t>
            </w:r>
            <w:r w:rsidR="00880352" w:rsidRPr="00E16F95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4BD46E" w14:textId="77777777" w:rsidR="00C00C2E" w:rsidRPr="00E16F95" w:rsidRDefault="00C00C2E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60B" w:rsidRPr="00E16F95" w14:paraId="148AA614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FD1C0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E9773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51BC7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5764A6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2BD3FD2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11463D86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EB2F62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29AF48A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extDirection w:val="btLr"/>
          </w:tcPr>
          <w:p w14:paraId="4DA423F4" w14:textId="77777777" w:rsidR="00933A10" w:rsidRPr="00E16F95" w:rsidRDefault="00933A10" w:rsidP="00933A10">
            <w:pPr>
              <w:spacing w:before="48" w:after="48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t>Попуњава подносилац захтева</w:t>
            </w:r>
            <w:r w:rsidR="00785731" w:rsidRPr="00E16F95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footnoteReference w:id="4"/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extDirection w:val="btLr"/>
          </w:tcPr>
          <w:p w14:paraId="2D042EF8" w14:textId="77777777" w:rsidR="00933A10" w:rsidRPr="00E16F95" w:rsidRDefault="00C00C2E" w:rsidP="004B26CB">
            <w:pPr>
              <w:spacing w:before="48" w:after="48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t>Попуњава ко</w:t>
            </w:r>
            <w:r w:rsidR="004B26CB"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t>мисија</w:t>
            </w:r>
          </w:p>
        </w:tc>
      </w:tr>
      <w:tr w:rsidR="00A2160B" w:rsidRPr="00E16F95" w14:paraId="77465308" w14:textId="77777777" w:rsidTr="00B42BB7">
        <w:trPr>
          <w:trHeight w:val="1060"/>
          <w:tblCellSpacing w:w="0" w:type="dxa"/>
        </w:trPr>
        <w:tc>
          <w:tcPr>
            <w:tcW w:w="1246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219C5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КОМУНАЛНА ИНФРАСТРУКТУРА</w:t>
            </w: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F735F81" w14:textId="77777777" w:rsidR="00933A10" w:rsidRPr="00E16F95" w:rsidRDefault="00933A10" w:rsidP="00933A10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8238F89" w14:textId="77777777" w:rsidR="00933A10" w:rsidRPr="00E16F95" w:rsidRDefault="00933A10" w:rsidP="00933A10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3A10" w:rsidRPr="00E16F95" w14:paraId="11C9C2B7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C590F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Водоводна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мрежа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177BC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B0E42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водоводна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мрежа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спроведена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подручју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EE533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BAC9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91F9B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E55B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B80F0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B6E2BC9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C92AB7E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0EAF71BE" w14:textId="77777777" w:rsidTr="004C080D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F93F7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C2806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837FC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Обезбеђено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снабдевање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хигијенски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исправном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довољној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количини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8952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F4532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E8062" w14:textId="10969652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FF4B0" w14:textId="153AECAE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8AC98D" w14:textId="1A38EF24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B62CFE2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8CDEAA3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508F092F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B49AE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Канализациона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мрежа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6993C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18AE8" w14:textId="77777777" w:rsidR="00933A10" w:rsidRPr="00E16F95" w:rsidRDefault="00933A10" w:rsidP="007101F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канализациона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мрежа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уређајем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пречишћавање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отпадних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вода</w:t>
            </w:r>
            <w:proofErr w:type="spellEnd"/>
            <w:r w:rsidR="007101FA" w:rsidRPr="00E16F9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AC6B7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62B8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1AE98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3C60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1A97B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7AF9578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60608DF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314CA9EA" w14:textId="77777777" w:rsidTr="004C080D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0366E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4D214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C4B57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редовно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пражњење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септичких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32F0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02B5C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EC4004" w14:textId="16615E3D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099E4" w14:textId="47DD786A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CA1C3" w14:textId="7C1189B9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4D678D3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2E61F53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5E02A45F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F4C06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Електрична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мрежа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4701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D5AD5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Електрична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мрежа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подручју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258A6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FA5C8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7BC74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57CF7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7ECDF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1D6D206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943EDB3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7FAE49C4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8C121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5E90E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A7E4D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расвета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C1CFF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1585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735E2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AF9F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5456A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334B990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8BFC325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3288DF3A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0D08C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Телекомуникације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D7DE0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2CD3F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Успостављена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фиксна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телефонија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8BFA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E4F3A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235D0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77349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E81C7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BC562FF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E7390D9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3A10" w:rsidRPr="00E16F95" w14:paraId="635187B6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87A6E" w14:textId="77777777" w:rsidR="00933A10" w:rsidRPr="00E16F95" w:rsidRDefault="00933A10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D96F1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4723E" w14:textId="77777777" w:rsidR="00933A10" w:rsidRPr="00E16F95" w:rsidRDefault="00933A10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Покривеност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сигналима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мрежа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мобилне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телефоније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целокупном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подручју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F946E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E2CFC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07E1D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2EBB7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98266" w14:textId="77777777" w:rsidR="00933A10" w:rsidRPr="00E16F95" w:rsidRDefault="00933A1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0FC88BA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3162335" w14:textId="77777777" w:rsidR="00933A10" w:rsidRPr="00E16F95" w:rsidRDefault="00933A10" w:rsidP="00933A10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E88F2E2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03AB1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86F8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B0547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Покривеност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прикључцима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интернет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644F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09F3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8882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CF6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8F49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CAB4B5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275715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A92B324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ACCB9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Услуге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уклањања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отпада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CC28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F8F67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Уклањање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чврстих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отпадних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D650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93B5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77B1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9D11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7078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6B83A9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4AC219F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6CC8E593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F58DF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1595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C97C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одвоз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смећа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8545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932C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EB31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98AA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8972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21AE03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C18C1A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AFA3A94" w14:textId="77777777" w:rsidTr="00E25DC7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C190F" w14:textId="77777777" w:rsidR="00785731" w:rsidRPr="00E16F95" w:rsidRDefault="00785731" w:rsidP="0078573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ЗДРАВСТВЕНА ЗАШТИТА</w:t>
            </w:r>
          </w:p>
        </w:tc>
      </w:tr>
      <w:tr w:rsidR="00785731" w:rsidRPr="00E16F95" w14:paraId="7E1CE9E5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6096C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Доступност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медицинске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помоћи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43CE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1BE31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здравља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амбуланта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A27E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9BB6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773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AA73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E0C1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E03058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4F8F6B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E0FD4CA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5F139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3FB7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1C876" w14:textId="2DF4D69B" w:rsidR="00785731" w:rsidRPr="00E16F95" w:rsidRDefault="00785731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Близина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болнице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15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4295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3AE1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AE2B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7E34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6734D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1225BB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E264AC9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8718AA6" w14:textId="77777777" w:rsidTr="00E25DC7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33193" w14:textId="77777777" w:rsidR="00785731" w:rsidRPr="00E16F95" w:rsidRDefault="00785731" w:rsidP="0078573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УРЕЂЕНОСТИ И ОПРЕМЉЕНОСТИ ЈАВНИХ ПОВРШИНА</w:t>
            </w:r>
          </w:p>
        </w:tc>
      </w:tr>
      <w:tr w:rsidR="00785731" w:rsidRPr="00E16F95" w14:paraId="67C79C35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0EFA1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5B5F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20989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Постављене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корпе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отпатке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површинама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4BA1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3DEB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414E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3D15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3D3F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508B71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A6535A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27718D6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08FF7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FFA7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81A9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Уређени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средишњи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тргови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0122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4539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7529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783F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EFEF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B5807D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B31D9A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4F0E5A4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07C51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E209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43F2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зелених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7AB4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1F8F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9DF0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EA0B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909D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56A4F4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A6FFAAF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F48ED9F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684CB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12CC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F7747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зелених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површина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локалних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саобраћајница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уласка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у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месту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FC65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8F8D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FD01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DBBD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D2D7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096AED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FBF0C55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5E0D6EE" w14:textId="77777777" w:rsidTr="00E25DC7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0D750" w14:textId="77777777" w:rsidR="00785731" w:rsidRPr="00E16F95" w:rsidRDefault="00785731" w:rsidP="0078573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САОБРАЋАЈНА ИНФРАСТРУКТУРА</w:t>
            </w:r>
          </w:p>
        </w:tc>
      </w:tr>
      <w:tr w:rsidR="00785731" w:rsidRPr="00E16F95" w14:paraId="31A9AA69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22B26" w14:textId="0288B6D3" w:rsidR="00785731" w:rsidRPr="00933D88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Аеродром</w:t>
            </w:r>
            <w:proofErr w:type="spellEnd"/>
            <w:r w:rsidR="00933D88" w:rsidRPr="0093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  <w:lang w:val="sr-Cyrl-RS"/>
              </w:rPr>
              <w:t>6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E1D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2A41E" w14:textId="3E02D760" w:rsidR="00785731" w:rsidRPr="00E16F95" w:rsidRDefault="00785731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  <w:r w:rsidR="007101FA" w:rsidRPr="00E16F95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EE07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5758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B205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4E1C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67B4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743AFB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B94C1B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E3836A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B48B2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0CA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94C0A" w14:textId="72048319" w:rsidR="00785731" w:rsidRPr="00E16F95" w:rsidRDefault="00785731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6EA2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1E82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4286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E407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D1C8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F7B6EE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D5B9A3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5D34500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481A0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DA75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AD5F5" w14:textId="2464AABD" w:rsidR="00785731" w:rsidRPr="00E16F95" w:rsidRDefault="00785731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EE7C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F8E7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97A1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EB9B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7CC8A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28EBE4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9264BBC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1B4A3B1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DEEA3" w14:textId="51DA67CF" w:rsidR="00785731" w:rsidRPr="00933D88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Спортски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аеродром</w:t>
            </w:r>
            <w:proofErr w:type="spellEnd"/>
            <w:r w:rsidR="00933D88" w:rsidRPr="0093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  <w:lang w:val="sr-Cyrl-RS"/>
              </w:rPr>
              <w:t>7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8A68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85AAE" w14:textId="0E95B1F2" w:rsidR="00785731" w:rsidRPr="00E16F95" w:rsidRDefault="00785731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  <w:r w:rsidR="007101FA" w:rsidRPr="00E16F9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7"/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BD1C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B8FD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A0F2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3781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239E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88369C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47E70A9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9E4019F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87BCB" w14:textId="5C3620EC" w:rsidR="00785731" w:rsidRPr="00EB665D" w:rsidRDefault="00785731" w:rsidP="00933D8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E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Железничка</w:t>
            </w:r>
            <w:proofErr w:type="spellEnd"/>
            <w:r w:rsidRPr="00E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станица</w:t>
            </w:r>
            <w:proofErr w:type="spellEnd"/>
            <w:r w:rsidR="0093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  <w:lang w:val="sr-Cyrl-RS"/>
              </w:rPr>
              <w:t>8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1E0F5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FE90A" w14:textId="1B425A60" w:rsidR="00785731" w:rsidRPr="00A66C41" w:rsidRDefault="00785731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82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  <w:r w:rsidR="007101FA" w:rsidRPr="00A66C41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8"/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C119E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CA8B2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0ADBF" w14:textId="26B6C6AB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6669B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B29A5" w14:textId="77777777" w:rsidR="00785731" w:rsidRPr="00A66C41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B79508C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813C7C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6670DBBF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F12EB" w14:textId="77777777" w:rsidR="00785731" w:rsidRPr="00A66C41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59944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57BA6" w14:textId="7F2C5B6C" w:rsidR="00785731" w:rsidRPr="00A66C41" w:rsidRDefault="00785731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82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5871D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D6562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7588F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D5EBD" w14:textId="3DE3C933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824A4" w14:textId="77777777" w:rsidR="00785731" w:rsidRPr="00A66C41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9829952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240AE7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1691C82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B1F28" w14:textId="77777777" w:rsidR="00785731" w:rsidRPr="00A66C41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7032B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66F4" w14:textId="76421322" w:rsidR="00785731" w:rsidRPr="00A66C41" w:rsidRDefault="00785731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82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792C8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6CAF7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52413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5A52D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6C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E72A2" w14:textId="354AECA9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BC08F08" w14:textId="77777777" w:rsidR="00785731" w:rsidRPr="00A66C4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53C3279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EB90AA6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764D2" w14:textId="621ABB1D" w:rsidR="00785731" w:rsidRPr="00EB665D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Аутобуска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станица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38B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F7F70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Повезаност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аутобуским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линијама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дестинацијама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8EC7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55A8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F45E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8E29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8AAF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9D4B5B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04B95A7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B5CEB6F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A5A1F" w14:textId="474AC09B" w:rsidR="00785731" w:rsidRPr="00EB665D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Лука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02C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C0BE0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међународни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саобраћај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07B0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B74A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8349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5741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3994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2FB38F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AC53A5E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DAA475D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0DF8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Паркинг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организованом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наплатом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гаража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DD39B" w14:textId="77777777" w:rsidR="00785731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04B646D" w14:textId="59F3073B" w:rsidR="003B4CE5" w:rsidRPr="003B4CE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8A08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Обезбеђено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паркирање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возила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паркингу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наплатом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или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гаражи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27F2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5ED6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0DB7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0184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14B7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2E8F9F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ECB05CC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4CE5" w:rsidRPr="00E16F95" w14:paraId="0A63F2CC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0ED2D" w14:textId="0FD05F9A" w:rsidR="003B4CE5" w:rsidRPr="00EB665D" w:rsidRDefault="003B4CE5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E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t>Станица за пуњење електричних возила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7E02B" w14:textId="7FCF89AE" w:rsidR="003B4CE5" w:rsidRPr="00EB665D" w:rsidRDefault="003B4CE5" w:rsidP="003B4CE5">
            <w:pPr>
              <w:spacing w:before="48" w:after="48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5F9F2C" w14:textId="3152E880" w:rsidR="003B4CE5" w:rsidRPr="00EB665D" w:rsidRDefault="003B4CE5" w:rsidP="003B4CE5">
            <w:pPr>
              <w:spacing w:before="48" w:after="48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Станица за пуњење електричних возила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A34C0" w14:textId="0B191036" w:rsidR="003B4CE5" w:rsidRPr="00EB665D" w:rsidRDefault="003B4CE5" w:rsidP="003B4CE5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67474" w14:textId="77777777" w:rsidR="003B4CE5" w:rsidRPr="00EB665D" w:rsidRDefault="003B4CE5" w:rsidP="003B4CE5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5E63A8" w14:textId="77777777" w:rsidR="003B4CE5" w:rsidRPr="00EB665D" w:rsidRDefault="003B4CE5" w:rsidP="003B4CE5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1CB85" w14:textId="77777777" w:rsidR="003B4CE5" w:rsidRPr="00EB665D" w:rsidRDefault="003B4CE5" w:rsidP="003B4CE5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897C98" w14:textId="57E1C395" w:rsidR="003B4CE5" w:rsidRPr="00EB665D" w:rsidRDefault="003B4CE5" w:rsidP="003B4CE5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87D8D71" w14:textId="77777777" w:rsidR="003B4CE5" w:rsidRPr="00EB665D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3A7E0B2" w14:textId="77777777" w:rsidR="003B4CE5" w:rsidRPr="00E16F95" w:rsidRDefault="003B4CE5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2200F80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095F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Услуге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такси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превоза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64D77" w14:textId="40AB12DC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6D08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такси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превоза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AC67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C09D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22B5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55ED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4BE8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EDDA85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88F078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6CC4E93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F4BF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Саобраћајна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сигнализација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опрема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саобраћајница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2DC04" w14:textId="684E9BA1" w:rsidR="00785731" w:rsidRPr="003B4CE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F4B49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Јасно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обележени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пешачки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прелази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8147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54CF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609E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7A86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4796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F92DD5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041C91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011B15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F215D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FBCF6" w14:textId="3AAA4AE5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0EA7B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Наткривена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стајалишта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аутобуским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станицама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044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4B29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350C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F80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1123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324ECD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9E258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159C54B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C0FD2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7C93F" w14:textId="610A1B37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06D8C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Одмориште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уз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саобраћајнице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опремљено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клупама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770D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0F84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134D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4609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B385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92D08C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FB72D8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603A82D0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2ABD5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Туристичка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сигнализација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путевима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6DF34" w14:textId="7EE8FDEB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D72AF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Информативне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табле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55E2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A731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ECAC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5B9F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CF14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E903C5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E683EB5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85574F5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95654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1BC84" w14:textId="4E2496C3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9F24A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Панои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плановима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града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општине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насеља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0CEA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4F1B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944B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E989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FDC5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1E43A5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B9EDB7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AD11493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4E553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E609D" w14:textId="0FBE7D2A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D6177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Табле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добродошлице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1165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2775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95B4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FE4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D7D9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878487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981276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91D5852" w14:textId="77777777" w:rsidTr="00E25DC7">
        <w:trPr>
          <w:tblCellSpacing w:w="0" w:type="dxa"/>
        </w:trPr>
        <w:tc>
          <w:tcPr>
            <w:tcW w:w="144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F1ECC" w14:textId="77777777" w:rsidR="00785731" w:rsidRPr="00E16F95" w:rsidRDefault="00785731" w:rsidP="0078573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ТУРИСТИЧКА ИНФРАСТРУКТУРА</w:t>
            </w:r>
          </w:p>
        </w:tc>
      </w:tr>
      <w:tr w:rsidR="00785731" w:rsidRPr="00E16F95" w14:paraId="6B34C470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1FDF4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Туристички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информативни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центар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87460" w14:textId="639E3702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54E96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информисање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47D7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D7E0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8461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64DC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3A31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8C384B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FC81E06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F68C7A9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0EB0E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6675B" w14:textId="3EF52CF4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7DDC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Центар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прихват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425B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6973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427B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498A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1449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E6038D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C7213A7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05BBBAA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057A5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Отворени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затворени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објекти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спортске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рекреације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EFFBA" w14:textId="198F13B0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5518B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Тениски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терен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62C9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8A62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BA44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902E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1B8C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88A882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597170A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CC96B4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B4B38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14A89" w14:textId="2B29B552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51D2B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Голф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голф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CEBB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A9C7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0B5A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4B0C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E096B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38C533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96257A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20C07F1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437F6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3BDAB" w14:textId="15FC626C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03923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Фудбалски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терен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CE2C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40DA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CD68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DB8A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0C0F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DE6D03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CDBE57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742E3E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97799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E1AA0" w14:textId="16BF4D9B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0312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Одбојкашки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терен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9CA5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4D93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D792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CCDA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9E09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66932A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CC83269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3E83692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CDA6C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43719" w14:textId="44443394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2C06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Кошаркашки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терен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D09A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8801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7018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30FC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04C4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5EB590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0C3001E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6E1F6EE2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2574F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C2421" w14:textId="6CBCC3E5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2C2D5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Базен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купање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92BB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FBAA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7FC4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5C2F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5B77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E9CA84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AEF6C6E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9EECDA5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DB369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89EC9" w14:textId="438171A1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03E1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вештачке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акумулације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купалиштем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BC81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8B17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CED2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320F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3E911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3A0DC0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D261B35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D6B945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4037E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6B65D" w14:textId="4B0C7BC2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EF376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Дечје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игралиште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EE25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EE43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641C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5B4A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F2F6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33B1F2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E26B146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7E887B0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57849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45D57" w14:textId="3676911D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D9DC2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јахање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9FC7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609D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3421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B117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918F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F0F40F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73C85DF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65664E4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A5650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DF9C7" w14:textId="37800969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4226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Бициклистичка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8C4D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3B2B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BC4B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656C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CEAC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197111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772F17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AB91943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94902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2A4D4" w14:textId="0924305B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9F6F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Трим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здравља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5149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2B6A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73BF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4CEF1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3EDA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A823AC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1169759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8DA5805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AD06A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A71BD" w14:textId="6D8188B2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A239F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моторне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санке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55AE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E6A4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0DFE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A187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8EB5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6A8B4C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12CA59E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6AA3D831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F8570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F20CA" w14:textId="7814E03B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985A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Панорамски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пут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A22B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227F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4CB2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2AAD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1479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E13150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1ADD2C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0579109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9CFA1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Тематски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забавни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парк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F28AE" w14:textId="61F695A1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88935" w14:textId="77777777" w:rsidR="00785731" w:rsidRPr="00EB665D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Један</w:t>
            </w:r>
            <w:proofErr w:type="spellEnd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тематски</w:t>
            </w:r>
            <w:proofErr w:type="spellEnd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или</w:t>
            </w:r>
            <w:proofErr w:type="spellEnd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забавни</w:t>
            </w:r>
            <w:proofErr w:type="spellEnd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4829B" w14:textId="77777777" w:rsidR="00785731" w:rsidRPr="00EB665D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351A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0F36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6679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02BDF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FDFF00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D097EF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2035AC2B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3C390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2351F" w14:textId="5CD617A3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CA4E8" w14:textId="77777777" w:rsidR="00785731" w:rsidRPr="00EB665D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Више</w:t>
            </w:r>
            <w:proofErr w:type="spellEnd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тематских</w:t>
            </w:r>
            <w:proofErr w:type="spellEnd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или</w:t>
            </w:r>
            <w:proofErr w:type="spellEnd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забавних</w:t>
            </w:r>
            <w:proofErr w:type="spellEnd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паркова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F0611" w14:textId="77777777" w:rsidR="00785731" w:rsidRPr="00EB665D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86CF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99280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636F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8060A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6FC72B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C9C27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5AC663CE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1AA0CC" w14:textId="77777777" w:rsidR="00785731" w:rsidRPr="00623A8E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Објекти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наутичког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туризма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78E46" w14:textId="7228371E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9D6F0" w14:textId="2F88B5D9" w:rsidR="00D7573C" w:rsidRPr="00EB665D" w:rsidRDefault="00EB665D" w:rsidP="00D7573C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Категорисани прихватни објекат наутичког туризма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7A846" w14:textId="2C644035" w:rsidR="00D7573C" w:rsidRPr="00EB665D" w:rsidRDefault="003B4CE5" w:rsidP="003B4CE5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 xml:space="preserve">       </w:t>
            </w:r>
            <w:r w:rsidR="00D7573C"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F85A1" w14:textId="77777777" w:rsidR="00785731" w:rsidRPr="00D7573C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3B4C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6698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B133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D278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08169B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FC2446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7141" w:rsidRPr="00E16F95" w14:paraId="3F5DA9ED" w14:textId="77777777" w:rsidTr="00B42BB7">
        <w:trPr>
          <w:tblCellSpacing w:w="0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231FC" w14:textId="77777777" w:rsidR="00217141" w:rsidRPr="00E16F95" w:rsidRDefault="0021714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287C86" w14:textId="77777777" w:rsidR="00217141" w:rsidRDefault="0021714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734842A" w14:textId="6B5A4737" w:rsidR="003B4CE5" w:rsidRPr="003B4CE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54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BEFD26" w14:textId="0028BFB8" w:rsidR="00217141" w:rsidRPr="00EB665D" w:rsidRDefault="00EB665D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Некатегорисани прихватни објекат наутичког туризма (лука, пристаниште и др.)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275FE" w14:textId="0FA95466" w:rsidR="00217141" w:rsidRPr="00EB665D" w:rsidRDefault="0021714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EB66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56D48" w14:textId="77777777" w:rsidR="00217141" w:rsidRPr="00D7573C" w:rsidRDefault="0021714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E6575" w14:textId="77777777" w:rsidR="00217141" w:rsidRPr="00E16F95" w:rsidRDefault="0021714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B70E8D" w14:textId="77777777" w:rsidR="00217141" w:rsidRPr="00E16F95" w:rsidRDefault="0021714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5F0EC" w14:textId="77777777" w:rsidR="00217141" w:rsidRPr="00E16F95" w:rsidRDefault="0021714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5E83BF7" w14:textId="77777777" w:rsidR="00217141" w:rsidRPr="00E16F95" w:rsidRDefault="0021714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9514F57" w14:textId="77777777" w:rsidR="00217141" w:rsidRPr="00E16F95" w:rsidRDefault="0021714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0332703B" w14:textId="77777777" w:rsidTr="00B42BB7">
        <w:trPr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FB320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инфраструктура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објекти</w:t>
            </w:r>
            <w:proofErr w:type="spellEnd"/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78B93" w14:textId="4242CC6B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23BA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Видиковац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83B4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808E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AA9D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3473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10C1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ED8831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32951C3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E198196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82A93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62A82" w14:textId="631967CC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9BDA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Објекат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посматрање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природних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реткости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D966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F7BA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7A32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A5E0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5934C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380AE4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AAA30A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7662AAD1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D2831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BAB55" w14:textId="19A0ABCA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892F4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Објекат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предах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краће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задржавање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A618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C25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72A1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756B4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60BC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0BDFF8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4017140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4DBF00A2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01CD2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E78BC" w14:textId="0597C721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A92F9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Музеј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529A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BEBA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BFC13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2244C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71E58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CF412A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A7C4DBC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31EF850A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830CD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4FC2C" w14:textId="1D3B54C2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AD357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Летња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позорница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A82A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3168A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465C2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06AB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BB565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4CAB5C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FAC596E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D87923C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F8D53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D87F0" w14:textId="0F08395E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4D368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Пешачке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стазе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F3916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DE805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AD84B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86BD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F0D72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103BA89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717F7BA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5731" w:rsidRPr="00E16F95" w14:paraId="1A42B39A" w14:textId="77777777" w:rsidTr="00B42BB7">
        <w:trPr>
          <w:tblCellSpacing w:w="0" w:type="dxa"/>
        </w:trPr>
        <w:tc>
          <w:tcPr>
            <w:tcW w:w="2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1BE57" w14:textId="77777777" w:rsidR="00785731" w:rsidRPr="00E16F95" w:rsidRDefault="00785731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018CC" w14:textId="1566CA86" w:rsidR="00785731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43A6D" w14:textId="77777777" w:rsidR="00785731" w:rsidRPr="00E16F95" w:rsidRDefault="00785731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авантуристичке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активности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банџи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параглајдинг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24C27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044DD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EC42E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8CFC8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818E7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170294F" w14:textId="77777777" w:rsidR="00785731" w:rsidRPr="00E16F95" w:rsidRDefault="00785731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6EDC244" w14:textId="77777777" w:rsidR="00785731" w:rsidRPr="00E16F95" w:rsidRDefault="00785731" w:rsidP="0078573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BF0C908" w14:textId="77777777" w:rsidR="00785731" w:rsidRPr="00E16F95" w:rsidRDefault="00CD0D21" w:rsidP="00CD0D2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6F9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br/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625"/>
        <w:gridCol w:w="4532"/>
        <w:gridCol w:w="1191"/>
        <w:gridCol w:w="1655"/>
        <w:gridCol w:w="1532"/>
        <w:gridCol w:w="1970"/>
      </w:tblGrid>
      <w:tr w:rsidR="00E25DC7" w:rsidRPr="00E16F95" w14:paraId="6F75E93E" w14:textId="77777777" w:rsidTr="00B42BB7">
        <w:trPr>
          <w:trHeight w:val="667"/>
          <w:tblCellSpacing w:w="0" w:type="dxa"/>
        </w:trPr>
        <w:tc>
          <w:tcPr>
            <w:tcW w:w="318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DDD4F7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5712F48" w14:textId="2C9C0A13" w:rsidR="00E25DC7" w:rsidRPr="00E25DC7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25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Попуњава подносилац захтева</w:t>
            </w:r>
            <w:r w:rsidR="00542CCF"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footnoteReference w:id="9"/>
            </w:r>
          </w:p>
        </w:tc>
        <w:tc>
          <w:tcPr>
            <w:tcW w:w="6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7533E5" w14:textId="77777777" w:rsidR="00E25DC7" w:rsidRDefault="00E25DC7" w:rsidP="00C20D62">
            <w:pPr>
              <w:spacing w:before="48" w:after="48" w:line="240" w:lineRule="atLeast"/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2FC561" w14:textId="366437AD" w:rsidR="00E25DC7" w:rsidRPr="00E25DC7" w:rsidRDefault="00E25DC7" w:rsidP="00E25DC7">
            <w:pPr>
              <w:spacing w:before="48" w:after="48" w:line="240" w:lineRule="atLeast"/>
              <w:jc w:val="center"/>
              <w:rPr>
                <w:rStyle w:val="CommentReference"/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5DC7">
              <w:rPr>
                <w:rStyle w:val="CommentReference"/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Попуњава комисија</w:t>
            </w:r>
          </w:p>
        </w:tc>
      </w:tr>
      <w:tr w:rsidR="00E25DC7" w:rsidRPr="00E16F95" w14:paraId="2E57C58B" w14:textId="77777777" w:rsidTr="00B42BB7">
        <w:trPr>
          <w:tblCellSpacing w:w="0" w:type="dxa"/>
        </w:trPr>
        <w:tc>
          <w:tcPr>
            <w:tcW w:w="318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CE038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ПРИРОДНА И КУЛТУРНА БАШТИНА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2938C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3151B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6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93DB64E" w14:textId="0DA1BBB0" w:rsidR="00E25DC7" w:rsidRPr="001016CC" w:rsidRDefault="00E25DC7" w:rsidP="00C20D6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E25DC7" w:rsidRPr="00E16F95" w14:paraId="2F079A22" w14:textId="77777777" w:rsidTr="00B42BB7">
        <w:trPr>
          <w:tblCellSpacing w:w="0" w:type="dxa"/>
        </w:trPr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237B0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Природна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баштина</w:t>
            </w:r>
            <w:proofErr w:type="spellEnd"/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F651C" w14:textId="4DF7E612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6948D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Простирање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националног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подручју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DB399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FCE45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9172A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32A87E4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5C258254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0D92D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8707D" w14:textId="451BC9E6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0166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Простирање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природе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подручју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8EAC1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2A688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BA6FE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A523438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305F10D3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5B1B3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EEA0E" w14:textId="4B329F6C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6069B" w14:textId="444AA5D2" w:rsidR="00E25DC7" w:rsidRPr="00E16F95" w:rsidRDefault="00E25DC7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Посебан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резерват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удаљеност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70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85B3F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1724D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ADBE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C92DDFE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17DC49A4" w14:textId="77777777" w:rsidTr="00B42BB7">
        <w:trPr>
          <w:tblCellSpacing w:w="0" w:type="dxa"/>
        </w:trPr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53ED3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Непокретна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културна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добра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функцији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туризма</w:t>
            </w:r>
            <w:proofErr w:type="spellEnd"/>
            <w:r w:rsidRPr="00E16F95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10"/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80C21" w14:textId="52DFD710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621E9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Споменици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културе</w:t>
            </w:r>
            <w:proofErr w:type="spellEnd"/>
            <w:r w:rsidRPr="00E16F9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11"/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FABE7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2A8F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8E2B9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ECEA8B3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0A9DADB6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1D112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E9E18" w14:textId="762818DD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3D09E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Споменици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70554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44FBE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3F8E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B207754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32D20BD7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DE22D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AC7FE" w14:textId="65B0459B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72779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Споменици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изузетног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242BE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7618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5E843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1AC3938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33A9DE36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CF5AC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994A9" w14:textId="488646CD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8F4AE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културно-историјске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целине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F9685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E47F4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B3B1A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7A717A9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6351A265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E8DCB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2743F" w14:textId="73E5EC05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26403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културно-историјске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399BD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DA88D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7E83E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2853CC8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6653D199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FF09B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E4413" w14:textId="3960E0AD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6579A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културно-историјске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изузетног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BB2D1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7F024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4645A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84AB147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7075BD4C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CCA9A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53E9F" w14:textId="7C7DCD95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0614F" w14:textId="5023C8DD" w:rsidR="00E25DC7" w:rsidRPr="00E16F95" w:rsidRDefault="00E25DC7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Археолошка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налазишта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близина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1DDCD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6F3F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A1331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51EE4CB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28733FCF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C0A7C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B3D3E" w14:textId="75D8920C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959A7" w14:textId="74921A4D" w:rsidR="00E25DC7" w:rsidRPr="00E16F95" w:rsidRDefault="00E25DC7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Археолошка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налазишта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близина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1253F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EC9F7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6C7AC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B76DB23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0AE7CBC5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3C02A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FEE89" w14:textId="72229BE6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EF176" w14:textId="52C2FD83" w:rsidR="00E25DC7" w:rsidRPr="00E16F95" w:rsidRDefault="00E25DC7" w:rsidP="00304FF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Археолошка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налазишта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изузетног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близина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 </w:t>
            </w:r>
            <w:r w:rsidR="00304F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km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200B9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2B6A4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5679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D64575D" w14:textId="77777777" w:rsidR="00E25DC7" w:rsidRPr="00E16F95" w:rsidRDefault="00E25DC7" w:rsidP="00C20D62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3A0808CC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10BD2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F6D86" w14:textId="19B8ECFE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99FC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Знаменита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42116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62A05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70AA3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DFDCC4" w14:textId="77777777" w:rsidR="00E25DC7" w:rsidRPr="00E16F95" w:rsidRDefault="00E25DC7" w:rsidP="0098781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385D9458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6579E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C3C9C" w14:textId="66689C12" w:rsidR="00E25DC7" w:rsidRPr="003B4CE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E2250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Знаменита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великог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71148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ED62A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AEF63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01E728C" w14:textId="77777777" w:rsidR="00E25DC7" w:rsidRPr="00E16F95" w:rsidRDefault="00E25DC7" w:rsidP="0098781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45017796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0BD9F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76BCF" w14:textId="23F426FF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F9F2B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Знаменита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изузетног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значаја</w:t>
            </w:r>
            <w:proofErr w:type="spellEnd"/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A0C96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1B9C7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0AE42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9F9DED6" w14:textId="77777777" w:rsidR="00E25DC7" w:rsidRPr="00E16F95" w:rsidRDefault="00E25DC7" w:rsidP="0098781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DC7" w:rsidRPr="00E16F95" w14:paraId="097192BA" w14:textId="77777777" w:rsidTr="00B42BB7">
        <w:trPr>
          <w:tblCellSpacing w:w="0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58DE8" w14:textId="77777777" w:rsidR="00E25DC7" w:rsidRPr="00E16F95" w:rsidRDefault="00E25DC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1E402" w14:textId="2F373C62" w:rsidR="00E25DC7" w:rsidRPr="00E16F95" w:rsidRDefault="003B4CE5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4FBB1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Локалитети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споменици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заштитом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УНЕСКА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87C69" w14:textId="77777777" w:rsidR="00E25DC7" w:rsidRPr="00E16F95" w:rsidRDefault="00E25DC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98A16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31B79" w14:textId="77777777" w:rsidR="00E25DC7" w:rsidRPr="00E16F95" w:rsidRDefault="00E25DC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D41D49D" w14:textId="77777777" w:rsidR="00E25DC7" w:rsidRPr="00E16F95" w:rsidRDefault="00E25DC7" w:rsidP="0098781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5169C25" w14:textId="77777777" w:rsidR="00CD0D21" w:rsidRPr="00E16F95" w:rsidRDefault="00CD0D21" w:rsidP="00CD0D2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4983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663"/>
        <w:gridCol w:w="4661"/>
        <w:gridCol w:w="1133"/>
        <w:gridCol w:w="1703"/>
        <w:gridCol w:w="1558"/>
        <w:gridCol w:w="1842"/>
      </w:tblGrid>
      <w:tr w:rsidR="00B42BB7" w:rsidRPr="00E16F95" w14:paraId="372F3F51" w14:textId="77777777" w:rsidTr="00B42BB7">
        <w:trPr>
          <w:tblCellSpacing w:w="0" w:type="dxa"/>
        </w:trPr>
        <w:tc>
          <w:tcPr>
            <w:tcW w:w="31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A2D47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0AE39F6" w14:textId="79AD932C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5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Попуњава подносилац захтева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footnoteReference w:id="12"/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6F25607" w14:textId="5865913E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5DC7">
              <w:rPr>
                <w:rStyle w:val="CommentReference"/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Попуњава комисија</w:t>
            </w:r>
          </w:p>
        </w:tc>
      </w:tr>
      <w:tr w:rsidR="00B42BB7" w:rsidRPr="00E16F95" w14:paraId="4CE51C90" w14:textId="77777777" w:rsidTr="00B42BB7">
        <w:trPr>
          <w:tblCellSpacing w:w="0" w:type="dxa"/>
        </w:trPr>
        <w:tc>
          <w:tcPr>
            <w:tcW w:w="31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12896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ТУРИСТИЧКИ ПРОИЗВОДИ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EC09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FEA6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8F04111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CAA46D1" w14:textId="77777777" w:rsidTr="00B42BB7">
        <w:trPr>
          <w:tblCellSpacing w:w="0" w:type="dxa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5A864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Градски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одмор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Cit</w:t>
            </w:r>
            <w:r w:rsidRPr="00E16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break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")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9C344" w14:textId="4B08E66F" w:rsidR="00B42BB7" w:rsidRPr="00E16F95" w:rsidRDefault="0047268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4F7B8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03CF6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F919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1411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75B1D7E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4051152F" w14:textId="77777777" w:rsidTr="00B42BB7">
        <w:trPr>
          <w:tblCellSpacing w:w="0" w:type="dxa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B871B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Кружна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путовања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Touring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")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B0614" w14:textId="143C6DF9" w:rsidR="00B42BB7" w:rsidRPr="00E16F95" w:rsidRDefault="0047268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4FD10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D39D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FA2B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27BF5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88A3D4B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24C2F244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693E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Пословни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5BB7E" w14:textId="1F5718E5" w:rsidR="00B42BB7" w:rsidRPr="00E16F95" w:rsidRDefault="00472680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6CD28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Капацитет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конгресних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конференцијских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94AA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0C6D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8594E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086D849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34062BE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4ECD3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E377D" w14:textId="0B59984E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39246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Капацитет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конгресних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конференцијских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3F556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D3A2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D825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F2D89E8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77D7ABD1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8DF73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1231A" w14:textId="5CCC70E6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CA4F7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Капацитет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конгресних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конференцијских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16FC5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9C2D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3954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8A2BE54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1D72F6B5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76A89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Здравствени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Spa</w:t>
            </w:r>
            <w:r w:rsidRPr="00E16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/w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ellness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")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EDC1D" w14:textId="12269DBA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F3647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Утврђено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подручје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бање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2117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3F91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897F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F59BA30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182F3B67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F460F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DF9226" w14:textId="4A1ED723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6C0C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Пружање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здравственог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туризма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Spa</w:t>
            </w:r>
            <w:r w:rsidRPr="00E16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/w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ellness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F623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6FD5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0EEA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03081F8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CBEA837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6AA05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Планински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56639" w14:textId="20EB736C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F5B79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Уређене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стазе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спасилачке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екипе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4DE5E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3727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B59E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A140958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F558D04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82478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BC4F0" w14:textId="6749AC45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F37F9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ФИС-а</w:t>
            </w:r>
            <w:r w:rsidRPr="00E16F95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13"/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3575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ACFF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9206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E6C0792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615655F2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FB73B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5380A" w14:textId="3C93DCBC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396CD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Могућност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вештачког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оснежавања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CEEA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CF8C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1B2C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224621F" w14:textId="77777777" w:rsidR="00B42BB7" w:rsidRPr="00E16F95" w:rsidRDefault="00B42BB7" w:rsidP="0098781A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A5186C5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C0499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Језерски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939B2" w14:textId="0520A0C1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752E1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Тушеви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тоалети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кабине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пресвлачење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36D3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0903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8AC20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4018EB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F375862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C23D0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699C9" w14:textId="561F011D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688D6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Спасилачка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служба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C6B4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BA3F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CE350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3C9459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808C885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6729B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77755" w14:textId="6EDF5186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9B53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Скакаоница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тобоган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одбојка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песку</w:t>
            </w:r>
            <w:proofErr w:type="spellEnd"/>
            <w:r w:rsidRPr="00E16F95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14"/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B02A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1DFE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70725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689DDB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4AA69F13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17AB8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DCDF8" w14:textId="39A940BD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376D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Сунцобрани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лежаљке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педалине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3D8F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7966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103D8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A4D51EF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1D8A4F47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1773D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8491D" w14:textId="78E7138C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98B05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Прилаз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инвалиде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6FC1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287F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75884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BEB799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0515844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01D60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3C9C3" w14:textId="556F4553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0082B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Корпе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отпатке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63AA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4FB1F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2C806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F40805F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1C7F32C9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3FDBF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Наутички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A6872" w14:textId="5A7840B9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5B202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Могућност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коришћења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индивидуалних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пловила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пловила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AD35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A779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9A9AD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37F2DF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0B63B4E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BFC1F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40674" w14:textId="368EC02D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87E23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Крстарење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организоване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бродске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крузинг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BD11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0568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4AC0B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791FE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4804C4E3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E084F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Events</w:t>
            </w: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")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1AAE6" w14:textId="05BE83E4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5F81F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Манифестација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100.000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C8A7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7C7F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F7AC5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0658CD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E496CB5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20FAE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07089" w14:textId="101056B7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A0805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Манифестација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50.000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26FE6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B9A5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D59B2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236C3D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7A2DAFCF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C4D0C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4916A" w14:textId="7BD99627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B50F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Манифестација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10.000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F170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38A4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D0071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36B46E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6812CE92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EA092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2CAFE" w14:textId="3200F9E7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256D3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Манифестација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5.000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9D3B6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BDF14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A0D1B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EE5B4F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70B02A12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BAB1B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FEC25" w14:textId="0CC06869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33044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Манифестација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догађај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2.000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посетилаца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F7F0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97068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A3474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DBB047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14D8BD1E" w14:textId="77777777" w:rsidTr="00B42BB7">
        <w:trPr>
          <w:tblCellSpacing w:w="0" w:type="dxa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AF917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Рурални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туризам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специјални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интереси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16F95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15"/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2A745" w14:textId="50F91FB8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7D996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Винске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308F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BAB6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C10D9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CCF1AA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77A1200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BDED2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FFD99" w14:textId="151CB740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0B239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Пешачење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хикинг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цлимбинг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1EDC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CBB0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09295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B23FBB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5E1BF688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16C91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EE1AC" w14:textId="07ACF440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46C02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Бициклизам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0718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10C7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8B7DA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C6218FC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0833936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D974B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21AEB" w14:textId="7C57D17D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FA12E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74CA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3C46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2B6A6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A55FB96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EAEE5F0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68C3B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E9572" w14:textId="624418CF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7DA02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Риболов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33CE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4D413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88212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5D2A39D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01FEE624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7F07E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1F67A" w14:textId="758ACDD3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984F5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E6E4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9EB11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BD161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61C46C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6D8F9A57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F92D9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16945" w14:textId="3C7071FA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07621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Посматрање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птица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07F6A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504E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955C0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6CB862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3DC697C8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0E58E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34C6E" w14:textId="44466F63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7FB9F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Коњички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спортови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CA635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0EF82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1272B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8E872E7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2BB7" w:rsidRPr="00E16F95" w14:paraId="25CD3155" w14:textId="77777777" w:rsidTr="00B42BB7">
        <w:trPr>
          <w:tblCellSpacing w:w="0" w:type="dxa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9A555" w14:textId="77777777" w:rsidR="00B42BB7" w:rsidRPr="00E16F95" w:rsidRDefault="00B42BB7" w:rsidP="00CD0D21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860E8" w14:textId="54A3D6AB" w:rsidR="00B42BB7" w:rsidRPr="00E16F95" w:rsidRDefault="0097461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A7282" w14:textId="77777777" w:rsidR="00B42BB7" w:rsidRPr="00E16F95" w:rsidRDefault="00B42BB7" w:rsidP="00CD0D21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Рафтинг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сплаварење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7B0FB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D5929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25AC7" w14:textId="77777777" w:rsidR="00B42BB7" w:rsidRPr="00E16F95" w:rsidRDefault="00B42BB7" w:rsidP="00BF70D2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01158D0" w14:textId="77777777" w:rsidR="00B42BB7" w:rsidRPr="00E16F95" w:rsidRDefault="00B42BB7" w:rsidP="00CD0D21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CAEC9B8" w14:textId="3EF54555" w:rsidR="00CD0D21" w:rsidRDefault="00CD0D21" w:rsidP="00EB665D">
      <w:pPr>
        <w:rPr>
          <w:rFonts w:ascii="Times New Roman" w:hAnsi="Times New Roman"/>
          <w:lang w:val="sr-Cyrl-CS"/>
        </w:rPr>
      </w:pPr>
      <w:bookmarkStart w:id="1" w:name="str_15"/>
      <w:bookmarkEnd w:id="1"/>
    </w:p>
    <w:p w14:paraId="62719F53" w14:textId="033370C6" w:rsidR="00195E19" w:rsidRDefault="00195E19" w:rsidP="00EB665D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МЕСТО:</w:t>
      </w:r>
      <w:r w:rsidR="00B73CF9">
        <w:rPr>
          <w:rFonts w:ascii="Times New Roman" w:hAnsi="Times New Roman"/>
          <w:lang w:val="sr-Cyrl-RS"/>
        </w:rPr>
        <w:t xml:space="preserve"> ____________________</w:t>
      </w:r>
      <w:r w:rsidR="00B73CF9">
        <w:rPr>
          <w:rFonts w:ascii="Times New Roman" w:hAnsi="Times New Roman"/>
          <w:lang w:val="sr-Cyrl-RS"/>
        </w:rPr>
        <w:tab/>
      </w:r>
      <w:r w:rsidR="00B73CF9">
        <w:rPr>
          <w:rFonts w:ascii="Times New Roman" w:hAnsi="Times New Roman"/>
          <w:lang w:val="sr-Cyrl-RS"/>
        </w:rPr>
        <w:tab/>
      </w:r>
      <w:r w:rsidR="00B73CF9">
        <w:rPr>
          <w:rFonts w:ascii="Times New Roman" w:hAnsi="Times New Roman"/>
          <w:lang w:val="sr-Cyrl-RS"/>
        </w:rPr>
        <w:tab/>
      </w:r>
      <w:r w:rsidR="00B73CF9">
        <w:rPr>
          <w:rFonts w:ascii="Times New Roman" w:hAnsi="Times New Roman"/>
          <w:lang w:val="sr-Cyrl-RS"/>
        </w:rPr>
        <w:tab/>
      </w:r>
      <w:r w:rsidR="00B73CF9">
        <w:rPr>
          <w:rFonts w:ascii="Times New Roman" w:hAnsi="Times New Roman"/>
          <w:lang w:val="sr-Cyrl-RS"/>
        </w:rPr>
        <w:tab/>
      </w:r>
      <w:r w:rsidR="00B73CF9">
        <w:rPr>
          <w:rFonts w:ascii="Times New Roman" w:hAnsi="Times New Roman"/>
          <w:lang w:val="sr-Cyrl-RS"/>
        </w:rPr>
        <w:tab/>
      </w:r>
      <w:r w:rsidR="00B73CF9">
        <w:rPr>
          <w:rFonts w:ascii="Times New Roman" w:hAnsi="Times New Roman"/>
          <w:lang w:val="sr-Cyrl-RS"/>
        </w:rPr>
        <w:tab/>
      </w:r>
      <w:r w:rsidR="00B73CF9">
        <w:rPr>
          <w:rFonts w:ascii="Times New Roman" w:hAnsi="Times New Roman"/>
          <w:lang w:val="sr-Cyrl-RS"/>
        </w:rPr>
        <w:tab/>
      </w:r>
      <w:r w:rsidR="00B73CF9">
        <w:rPr>
          <w:rFonts w:ascii="Times New Roman" w:hAnsi="Times New Roman"/>
          <w:lang w:val="sr-Cyrl-RS"/>
        </w:rPr>
        <w:tab/>
      </w:r>
      <w:r w:rsidR="00B73CF9">
        <w:rPr>
          <w:rFonts w:ascii="Times New Roman" w:hAnsi="Times New Roman"/>
          <w:lang w:val="sr-Cyrl-RS"/>
        </w:rPr>
        <w:tab/>
      </w:r>
      <w:r w:rsidR="00B73CF9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ИМЕ И ПРЕЗИМЕ ОВЛАШЋЕНОГ ЛИЦА</w:t>
      </w:r>
    </w:p>
    <w:p w14:paraId="677A031D" w14:textId="55FD8549" w:rsidR="00B73CF9" w:rsidRDefault="00B73CF9" w:rsidP="00EB665D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ДАТУМ: ____________________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______________________________________</w:t>
      </w:r>
      <w:bookmarkStart w:id="2" w:name="_GoBack"/>
      <w:bookmarkEnd w:id="2"/>
    </w:p>
    <w:p w14:paraId="67469465" w14:textId="77777777" w:rsidR="00195E19" w:rsidRPr="00195E19" w:rsidRDefault="00195E19" w:rsidP="00EB665D">
      <w:pPr>
        <w:rPr>
          <w:rFonts w:ascii="Times New Roman" w:hAnsi="Times New Roman"/>
          <w:lang w:val="sr-Cyrl-RS"/>
        </w:rPr>
      </w:pPr>
    </w:p>
    <w:p w14:paraId="32DABD95" w14:textId="77777777" w:rsidR="00CD0D21" w:rsidRPr="00E16F95" w:rsidRDefault="00CD0D21" w:rsidP="00A2160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sectPr w:rsidR="00CD0D21" w:rsidRPr="00E16F95" w:rsidSect="00C20D62">
      <w:pgSz w:w="16839" w:h="11907" w:orient="landscape" w:code="9"/>
      <w:pgMar w:top="1702" w:right="1304" w:bottom="1276" w:left="130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5CFE" w14:textId="77777777" w:rsidR="00DD0521" w:rsidRDefault="00DD0521" w:rsidP="00785731">
      <w:pPr>
        <w:spacing w:before="0" w:after="0" w:line="240" w:lineRule="auto"/>
      </w:pPr>
      <w:r>
        <w:separator/>
      </w:r>
    </w:p>
  </w:endnote>
  <w:endnote w:type="continuationSeparator" w:id="0">
    <w:p w14:paraId="0BF960DB" w14:textId="77777777" w:rsidR="00DD0521" w:rsidRDefault="00DD0521" w:rsidP="007857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BF7A0" w14:textId="77777777" w:rsidR="00DD0521" w:rsidRDefault="00DD0521" w:rsidP="00785731">
      <w:pPr>
        <w:spacing w:before="0" w:after="0" w:line="240" w:lineRule="auto"/>
      </w:pPr>
      <w:r>
        <w:separator/>
      </w:r>
    </w:p>
  </w:footnote>
  <w:footnote w:type="continuationSeparator" w:id="0">
    <w:p w14:paraId="1B7858FD" w14:textId="77777777" w:rsidR="00DD0521" w:rsidRDefault="00DD0521" w:rsidP="00785731">
      <w:pPr>
        <w:spacing w:before="0" w:after="0" w:line="240" w:lineRule="auto"/>
      </w:pPr>
      <w:r>
        <w:continuationSeparator/>
      </w:r>
    </w:p>
  </w:footnote>
  <w:footnote w:id="1">
    <w:p w14:paraId="33D9CBC9" w14:textId="77777777" w:rsidR="00195E19" w:rsidRPr="00E16F95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E16F95">
        <w:rPr>
          <w:rStyle w:val="FootnoteReferenc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Категорије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изражене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римским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бројем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2">
    <w:p w14:paraId="456B9E62" w14:textId="77777777" w:rsidR="00195E19" w:rsidRPr="00E16F95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E16F95">
        <w:rPr>
          <w:rStyle w:val="FootnoteReferenc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Знак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"М" -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обавезни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елемент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назначену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категорију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3">
    <w:p w14:paraId="4CA7F090" w14:textId="77777777" w:rsidR="00195E19" w:rsidRPr="00E16F95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E16F95">
        <w:rPr>
          <w:rStyle w:val="FootnoteReferenc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Знак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"/"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елемент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односи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назначену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категорију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4">
    <w:p w14:paraId="61C4B1C8" w14:textId="5E208DD5" w:rsidR="00195E19" w:rsidRPr="00E16F95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2F1F39">
        <w:rPr>
          <w:rStyle w:val="FootnoteReference"/>
          <w:rFonts w:ascii="Times New Roman" w:hAnsi="Times New Roman" w:cs="Times New Roman"/>
        </w:rPr>
        <w:footnoteRef/>
      </w:r>
      <w:r w:rsidRPr="002F1F39">
        <w:rPr>
          <w:rFonts w:ascii="Times New Roman" w:hAnsi="Times New Roman" w:cs="Times New Roman"/>
        </w:rPr>
        <w:t xml:space="preserve"> </w:t>
      </w:r>
      <w:r w:rsidRPr="002F1F39">
        <w:rPr>
          <w:rFonts w:ascii="Times New Roman" w:hAnsi="Times New Roman" w:cs="Times New Roman"/>
          <w:lang w:val="sr-Cyrl-CS"/>
        </w:rPr>
        <w:t>Приликом попуњавања ове изјаве користите симбол (+) за означавање одговора на односно питање</w:t>
      </w:r>
      <w:r>
        <w:rPr>
          <w:rFonts w:ascii="Times New Roman" w:hAnsi="Times New Roman" w:cs="Times New Roman"/>
          <w:lang w:val="sr-Cyrl-CS"/>
        </w:rPr>
        <w:t>.</w:t>
      </w:r>
    </w:p>
  </w:footnote>
  <w:footnote w:id="5">
    <w:p w14:paraId="51E52DF5" w14:textId="77777777" w:rsidR="00195E19" w:rsidRPr="00E16F95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E16F95">
        <w:rPr>
          <w:rStyle w:val="FootnoteReferenc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Затворен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канализацијски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систем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6">
    <w:p w14:paraId="6020E3D9" w14:textId="77777777" w:rsidR="00195E19" w:rsidRPr="00E16F95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E16F95">
        <w:rPr>
          <w:rStyle w:val="FootnoteReferenc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Удаљеност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спољне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границе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туристичког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места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val="sr-Cyrl-RS"/>
        </w:rPr>
        <w:t>.</w:t>
      </w:r>
    </w:p>
  </w:footnote>
  <w:footnote w:id="7">
    <w:p w14:paraId="68D1DF7C" w14:textId="77777777" w:rsidR="00195E19" w:rsidRPr="00E16F95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E16F95">
        <w:rPr>
          <w:rStyle w:val="FootnoteReferenc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Удаљеност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спољне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границе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туристичког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места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val="sr-Cyrl-RS"/>
        </w:rPr>
        <w:t>.</w:t>
      </w:r>
    </w:p>
  </w:footnote>
  <w:footnote w:id="8">
    <w:p w14:paraId="56778837" w14:textId="77777777" w:rsidR="00195E19" w:rsidRPr="00E16F95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E16F95">
        <w:rPr>
          <w:rStyle w:val="FootnoteReference"/>
          <w:rFonts w:ascii="Times New Roman" w:hAnsi="Times New Roman" w:cs="Times New Roman"/>
        </w:rPr>
        <w:footnoteRef/>
      </w:r>
      <w:r w:rsidRPr="00E16F95">
        <w:rPr>
          <w:rFonts w:ascii="Times New Roman" w:hAnsi="Times New Roman" w:cs="Times New Roman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Удаљеност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спољне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границе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туристичког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места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val="sr-Cyrl-RS"/>
        </w:rPr>
        <w:t>.</w:t>
      </w:r>
    </w:p>
  </w:footnote>
  <w:footnote w:id="9">
    <w:p w14:paraId="793B539D" w14:textId="5110BB6C" w:rsidR="00195E19" w:rsidRPr="00304FF8" w:rsidRDefault="00195E19">
      <w:pPr>
        <w:pStyle w:val="FootnoteText"/>
        <w:rPr>
          <w:lang w:val="sr-Cyrl-RS"/>
        </w:rPr>
      </w:pPr>
      <w:r w:rsidRPr="00304FF8">
        <w:rPr>
          <w:rStyle w:val="FootnoteReference"/>
        </w:rPr>
        <w:footnoteRef/>
      </w:r>
      <w:r w:rsidRPr="00304FF8">
        <w:t xml:space="preserve"> </w:t>
      </w:r>
      <w:r w:rsidRPr="00304FF8">
        <w:rPr>
          <w:rFonts w:ascii="Times New Roman" w:hAnsi="Times New Roman" w:cs="Times New Roman"/>
          <w:lang w:val="sr-Cyrl-CS"/>
        </w:rPr>
        <w:t>Приликом попуњавања ове изјаве користите симбол (+) за означавање одговора на односно питање.</w:t>
      </w:r>
    </w:p>
  </w:footnote>
  <w:footnote w:id="10">
    <w:p w14:paraId="42B17C99" w14:textId="4E8F4268" w:rsidR="00195E19" w:rsidRPr="00304FF8" w:rsidRDefault="00195E19" w:rsidP="007101FA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304FF8">
        <w:rPr>
          <w:rStyle w:val="FootnoteReference"/>
          <w:rFonts w:ascii="Times New Roman" w:hAnsi="Times New Roman" w:cs="Times New Roman"/>
        </w:rPr>
        <w:footnoteRef/>
      </w:r>
      <w:r w:rsidRPr="00304FF8">
        <w:rPr>
          <w:rFonts w:ascii="Times New Roman" w:hAnsi="Times New Roman" w:cs="Times New Roman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Културна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добра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су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ствари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и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творевине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материјалне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и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духовне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културе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од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општег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интереса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које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уживају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посебну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заштиту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утврђену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Законом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о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културним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добрима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(„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Службени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гласник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РС”,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бр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. 71/94, 51/11 -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др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. </w:t>
      </w:r>
      <w:proofErr w:type="gramStart"/>
      <w:r w:rsidRPr="00304FF8">
        <w:rPr>
          <w:rFonts w:ascii="Times New Roman" w:eastAsia="Times New Roman" w:hAnsi="Times New Roman" w:cs="Times New Roman"/>
          <w:iCs/>
          <w:lang w:val="sr-Cyrl-RS"/>
        </w:rPr>
        <w:t>з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акон</w:t>
      </w:r>
      <w:proofErr w:type="spellEnd"/>
      <w:r w:rsidRPr="00304FF8">
        <w:rPr>
          <w:rFonts w:ascii="Times New Roman" w:eastAsia="Times New Roman" w:hAnsi="Times New Roman" w:cs="Times New Roman"/>
          <w:iCs/>
          <w:lang w:val="sr-Cyrl-RS"/>
        </w:rPr>
        <w:t xml:space="preserve">, </w:t>
      </w:r>
      <w:r w:rsidRPr="00304FF8">
        <w:rPr>
          <w:rFonts w:ascii="Times New Roman" w:eastAsia="Times New Roman" w:hAnsi="Times New Roman" w:cs="Times New Roman"/>
          <w:iCs/>
        </w:rPr>
        <w:t xml:space="preserve"> 99</w:t>
      </w:r>
      <w:proofErr w:type="gramEnd"/>
      <w:r w:rsidRPr="00304FF8">
        <w:rPr>
          <w:rFonts w:ascii="Times New Roman" w:eastAsia="Times New Roman" w:hAnsi="Times New Roman" w:cs="Times New Roman"/>
          <w:iCs/>
        </w:rPr>
        <w:t xml:space="preserve">/11 -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др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. </w:t>
      </w:r>
      <w:r w:rsidRPr="00304FF8">
        <w:rPr>
          <w:rFonts w:ascii="Times New Roman" w:eastAsia="Times New Roman" w:hAnsi="Times New Roman" w:cs="Times New Roman"/>
          <w:iCs/>
          <w:lang w:val="sr-Cyrl-RS"/>
        </w:rPr>
        <w:t>16/20 – др. закон, 35/21 – др. закон и 129/21</w:t>
      </w:r>
      <w:r w:rsidRPr="00304FF8">
        <w:rPr>
          <w:rFonts w:ascii="Times New Roman" w:eastAsia="Times New Roman" w:hAnsi="Times New Roman" w:cs="Times New Roman"/>
          <w:iCs/>
        </w:rPr>
        <w:t xml:space="preserve">).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Културна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добра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, у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зависности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од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физичких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уметничких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културних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и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историјских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својстава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јесу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: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споменици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културе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просторне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културно-историјске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целине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археолошка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налазишта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и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знаменита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места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-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непокретна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културна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добра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уметничко-историјска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дела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архивска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грађа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филмска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грађа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и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стара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и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ретка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књига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-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покретна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добра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. У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зависности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од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значаја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културна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добра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се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разврставају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у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категорије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: </w:t>
      </w:r>
      <w:proofErr w:type="spellStart"/>
      <w:r w:rsidRPr="00304FF8">
        <w:rPr>
          <w:rFonts w:ascii="Times New Roman" w:eastAsia="Times New Roman" w:hAnsi="Times New Roman" w:cs="Times New Roman"/>
          <w:iCs/>
        </w:rPr>
        <w:t>културна</w:t>
      </w:r>
      <w:proofErr w:type="spellEnd"/>
      <w:r w:rsidRPr="00304FF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културна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великог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значаја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културна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добра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изузетног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значаја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11">
    <w:p w14:paraId="2E05D286" w14:textId="77777777" w:rsidR="00195E19" w:rsidRPr="00E16F95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304FF8">
        <w:rPr>
          <w:rStyle w:val="FootnoteReference"/>
          <w:rFonts w:ascii="Times New Roman" w:hAnsi="Times New Roman" w:cs="Times New Roman"/>
        </w:rPr>
        <w:footnoteRef/>
      </w:r>
      <w:r w:rsidRPr="00304FF8">
        <w:rPr>
          <w:rFonts w:ascii="Times New Roman" w:hAnsi="Times New Roman" w:cs="Times New Roman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За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сваки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споменик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културе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по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1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бод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али</w:t>
      </w:r>
      <w:proofErr w:type="spellEnd"/>
      <w:r w:rsidRPr="00304FF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304FF8">
        <w:rPr>
          <w:rFonts w:ascii="Times New Roman" w:eastAsia="Times New Roman" w:hAnsi="Times New Roman" w:cs="Times New Roman"/>
          <w:iCs/>
          <w:color w:val="000000"/>
        </w:rPr>
        <w:t>не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више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 xml:space="preserve"> 3 </w:t>
      </w:r>
      <w:proofErr w:type="spellStart"/>
      <w:r w:rsidRPr="00E16F95">
        <w:rPr>
          <w:rFonts w:ascii="Times New Roman" w:eastAsia="Times New Roman" w:hAnsi="Times New Roman" w:cs="Times New Roman"/>
          <w:iCs/>
          <w:color w:val="000000"/>
        </w:rPr>
        <w:t>бода</w:t>
      </w:r>
      <w:proofErr w:type="spellEnd"/>
      <w:r w:rsidRPr="00E16F95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12">
    <w:p w14:paraId="12F40509" w14:textId="77777777" w:rsidR="00195E19" w:rsidRPr="00542CCF" w:rsidRDefault="00195E19" w:rsidP="00B42BB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F1F39">
        <w:rPr>
          <w:rFonts w:ascii="Times New Roman" w:hAnsi="Times New Roman" w:cs="Times New Roman"/>
          <w:lang w:val="sr-Cyrl-CS"/>
        </w:rPr>
        <w:t>Приликом попуњавања ове изјаве користите симбол (+) за означавање одговора на односно питање</w:t>
      </w:r>
      <w:r>
        <w:rPr>
          <w:rFonts w:ascii="Times New Roman" w:hAnsi="Times New Roman" w:cs="Times New Roman"/>
          <w:lang w:val="sr-Cyrl-CS"/>
        </w:rPr>
        <w:t>.</w:t>
      </w:r>
    </w:p>
  </w:footnote>
  <w:footnote w:id="13">
    <w:p w14:paraId="306A2976" w14:textId="77777777" w:rsidR="00195E19" w:rsidRPr="00B42BB7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B42BB7">
        <w:rPr>
          <w:rStyle w:val="FootnoteReference"/>
          <w:rFonts w:ascii="Times New Roman" w:hAnsi="Times New Roman" w:cs="Times New Roman"/>
        </w:rPr>
        <w:footnoteRef/>
      </w:r>
      <w:r w:rsidRPr="00B42BB7">
        <w:rPr>
          <w:rFonts w:ascii="Times New Roman" w:hAnsi="Times New Roman" w:cs="Times New Roman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Међународна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скијашка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федерација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14">
    <w:p w14:paraId="73C551FB" w14:textId="77777777" w:rsidR="00195E19" w:rsidRPr="00E16F95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B42BB7">
        <w:rPr>
          <w:rStyle w:val="FootnoteReference"/>
          <w:rFonts w:ascii="Times New Roman" w:hAnsi="Times New Roman" w:cs="Times New Roman"/>
        </w:rPr>
        <w:footnoteRef/>
      </w:r>
      <w:r w:rsidRPr="00B42BB7">
        <w:rPr>
          <w:rFonts w:ascii="Times New Roman" w:hAnsi="Times New Roman" w:cs="Times New Roman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За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сваки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садржај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по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1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бод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али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не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више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од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3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бода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15">
    <w:p w14:paraId="73E6FA46" w14:textId="77777777" w:rsidR="00195E19" w:rsidRPr="00B42BB7" w:rsidRDefault="00195E19">
      <w:pPr>
        <w:pStyle w:val="FootnoteText"/>
        <w:rPr>
          <w:rFonts w:ascii="Times New Roman" w:hAnsi="Times New Roman" w:cs="Times New Roman"/>
          <w:lang w:val="sr-Cyrl-RS"/>
        </w:rPr>
      </w:pPr>
      <w:r w:rsidRPr="00B42BB7">
        <w:rPr>
          <w:rStyle w:val="FootnoteReference"/>
          <w:rFonts w:ascii="Times New Roman" w:hAnsi="Times New Roman" w:cs="Times New Roman"/>
        </w:rPr>
        <w:footnoteRef/>
      </w:r>
      <w:r w:rsidRPr="00B42BB7">
        <w:rPr>
          <w:rFonts w:ascii="Times New Roman" w:hAnsi="Times New Roman" w:cs="Times New Roman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Организовано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пружање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услуга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у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наведеним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B42BB7">
        <w:rPr>
          <w:rFonts w:ascii="Times New Roman" w:eastAsia="Times New Roman" w:hAnsi="Times New Roman" w:cs="Times New Roman"/>
          <w:iCs/>
          <w:color w:val="000000"/>
        </w:rPr>
        <w:t>областима</w:t>
      </w:r>
      <w:proofErr w:type="spellEnd"/>
      <w:r w:rsidRPr="00B42BB7">
        <w:rPr>
          <w:rFonts w:ascii="Times New Roman" w:eastAsia="Times New Roman" w:hAnsi="Times New Roman" w:cs="Times New Roman"/>
          <w:iCs/>
          <w:color w:val="00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21"/>
    <w:rsid w:val="00057C59"/>
    <w:rsid w:val="00081664"/>
    <w:rsid w:val="001016CC"/>
    <w:rsid w:val="001145F6"/>
    <w:rsid w:val="00152ED0"/>
    <w:rsid w:val="00166676"/>
    <w:rsid w:val="00195E19"/>
    <w:rsid w:val="001D2B45"/>
    <w:rsid w:val="00217141"/>
    <w:rsid w:val="002278EF"/>
    <w:rsid w:val="00264772"/>
    <w:rsid w:val="0027328C"/>
    <w:rsid w:val="002F002B"/>
    <w:rsid w:val="002F1F39"/>
    <w:rsid w:val="00304FF8"/>
    <w:rsid w:val="003B4CE5"/>
    <w:rsid w:val="003E382E"/>
    <w:rsid w:val="00472680"/>
    <w:rsid w:val="004B26CB"/>
    <w:rsid w:val="004C080D"/>
    <w:rsid w:val="004C5EF5"/>
    <w:rsid w:val="00542CCF"/>
    <w:rsid w:val="00574C31"/>
    <w:rsid w:val="00582F51"/>
    <w:rsid w:val="005D3314"/>
    <w:rsid w:val="005F41E9"/>
    <w:rsid w:val="00623A8E"/>
    <w:rsid w:val="00662D51"/>
    <w:rsid w:val="006900C4"/>
    <w:rsid w:val="006E174E"/>
    <w:rsid w:val="007031E6"/>
    <w:rsid w:val="007101FA"/>
    <w:rsid w:val="00781445"/>
    <w:rsid w:val="00785731"/>
    <w:rsid w:val="00880352"/>
    <w:rsid w:val="008A2982"/>
    <w:rsid w:val="00916D44"/>
    <w:rsid w:val="00933A10"/>
    <w:rsid w:val="00933D88"/>
    <w:rsid w:val="009552E1"/>
    <w:rsid w:val="0096244A"/>
    <w:rsid w:val="00974617"/>
    <w:rsid w:val="0098781A"/>
    <w:rsid w:val="00A014C5"/>
    <w:rsid w:val="00A2160B"/>
    <w:rsid w:val="00A65F02"/>
    <w:rsid w:val="00A66C41"/>
    <w:rsid w:val="00B42BB7"/>
    <w:rsid w:val="00B47C88"/>
    <w:rsid w:val="00B73CF9"/>
    <w:rsid w:val="00BA47DE"/>
    <w:rsid w:val="00BC211C"/>
    <w:rsid w:val="00BE668B"/>
    <w:rsid w:val="00BF70D2"/>
    <w:rsid w:val="00C00C2E"/>
    <w:rsid w:val="00C16D9C"/>
    <w:rsid w:val="00C20D62"/>
    <w:rsid w:val="00C26389"/>
    <w:rsid w:val="00C63339"/>
    <w:rsid w:val="00C82714"/>
    <w:rsid w:val="00CB76B9"/>
    <w:rsid w:val="00CD0D21"/>
    <w:rsid w:val="00CD3C76"/>
    <w:rsid w:val="00D31D81"/>
    <w:rsid w:val="00D7573C"/>
    <w:rsid w:val="00D964D2"/>
    <w:rsid w:val="00DD0521"/>
    <w:rsid w:val="00E16F95"/>
    <w:rsid w:val="00E25DC7"/>
    <w:rsid w:val="00EB665D"/>
    <w:rsid w:val="00F027D8"/>
    <w:rsid w:val="00F3033C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AFBD"/>
  <w15:chartTrackingRefBased/>
  <w15:docId w15:val="{FE606D9B-04AF-4BE8-BE4C-C8A9249F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4A"/>
  </w:style>
  <w:style w:type="paragraph" w:styleId="Heading1">
    <w:name w:val="heading 1"/>
    <w:basedOn w:val="Normal"/>
    <w:next w:val="Normal"/>
    <w:link w:val="Heading1Char"/>
    <w:uiPriority w:val="9"/>
    <w:qFormat/>
    <w:rsid w:val="009624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4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44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44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44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244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44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4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4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44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44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96244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4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4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44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244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24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4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624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6244A"/>
    <w:rPr>
      <w:b/>
      <w:bCs/>
    </w:rPr>
  </w:style>
  <w:style w:type="character" w:styleId="Emphasis">
    <w:name w:val="Emphasis"/>
    <w:uiPriority w:val="20"/>
    <w:qFormat/>
    <w:rsid w:val="0096244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624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44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24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4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44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6244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6244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6244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6244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624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44A"/>
    <w:pPr>
      <w:outlineLvl w:val="9"/>
    </w:pPr>
  </w:style>
  <w:style w:type="numbering" w:customStyle="1" w:styleId="Bezliste1">
    <w:name w:val="Bez liste1"/>
    <w:next w:val="NoList"/>
    <w:uiPriority w:val="99"/>
    <w:semiHidden/>
    <w:unhideWhenUsed/>
    <w:rsid w:val="00CD0D21"/>
  </w:style>
  <w:style w:type="paragraph" w:customStyle="1" w:styleId="podnaslovpropisa">
    <w:name w:val="podnaslovpropisa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D0D21"/>
  </w:style>
  <w:style w:type="paragraph" w:customStyle="1" w:styleId="normalcentar">
    <w:name w:val="normalcentar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epen">
    <w:name w:val="stepen"/>
    <w:basedOn w:val="DefaultParagraphFont"/>
    <w:rsid w:val="00CD0D21"/>
  </w:style>
  <w:style w:type="paragraph" w:customStyle="1" w:styleId="samostalni">
    <w:name w:val="samostalni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CD0D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73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731"/>
  </w:style>
  <w:style w:type="character" w:styleId="FootnoteReference">
    <w:name w:val="footnote reference"/>
    <w:basedOn w:val="DefaultParagraphFont"/>
    <w:uiPriority w:val="99"/>
    <w:semiHidden/>
    <w:unhideWhenUsed/>
    <w:rsid w:val="0078573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5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2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2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2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9740-DCA7-4C1B-815F-291BB1A6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1032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Kovacevic</cp:lastModifiedBy>
  <cp:revision>5</cp:revision>
  <cp:lastPrinted>2022-03-02T06:52:00Z</cp:lastPrinted>
  <dcterms:created xsi:type="dcterms:W3CDTF">2022-03-02T06:34:00Z</dcterms:created>
  <dcterms:modified xsi:type="dcterms:W3CDTF">2022-03-30T07:49:00Z</dcterms:modified>
</cp:coreProperties>
</file>